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UMOWA/WZÓR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zawarta w dniu .. </w:t>
      </w:r>
      <w:r w:rsidRPr="00136E3A">
        <w:rPr>
          <w:rFonts w:ascii="Times New Roman" w:eastAsia="Times New Roman" w:hAnsi="Times New Roman"/>
          <w:szCs w:val="20"/>
          <w:lang w:eastAsia="pl-PL"/>
        </w:rPr>
        <w:t xml:space="preserve"> r. pomiędzy Samodzielnym Publicznym Zespołem Opieki Zdrowotnej w Hrubieszowie ul. Piłsudskiego 11, zwanym w treści umowy Zamawiającym w imieniu i na rzecz którego działają: 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Cs w:val="20"/>
          <w:lang w:eastAsia="pl-PL"/>
        </w:rPr>
        <w:t>Macheta</w:t>
      </w:r>
      <w:proofErr w:type="spellEnd"/>
      <w:r>
        <w:rPr>
          <w:rFonts w:ascii="Times New Roman" w:eastAsia="Times New Roman" w:hAnsi="Times New Roman"/>
          <w:szCs w:val="20"/>
          <w:lang w:eastAsia="pl-PL"/>
        </w:rPr>
        <w:t>–   Dyrektor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Anna Pietrzyk – Główny Księgowy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a </w:t>
      </w:r>
      <w:r w:rsidRPr="00136E3A">
        <w:rPr>
          <w:rFonts w:ascii="Times New Roman" w:eastAsia="Times New Roman" w:hAnsi="Times New Roman"/>
          <w:b/>
          <w:szCs w:val="20"/>
          <w:lang w:eastAsia="pl-PL"/>
        </w:rPr>
        <w:t xml:space="preserve">…. </w:t>
      </w:r>
      <w:r w:rsidRPr="00136E3A">
        <w:rPr>
          <w:rFonts w:ascii="Times New Roman" w:eastAsia="Times New Roman" w:hAnsi="Times New Roman"/>
          <w:szCs w:val="20"/>
          <w:lang w:eastAsia="pl-PL"/>
        </w:rPr>
        <w:t>wpisaną do rejestru przedsiębiorców – Krajowego Rejestru Sądowego w Sądzie Rejonowym Wydział Gospodarczy Krajowego Rejestru Sadowego pod numerem KRS ………….., zwaną w treści umowy Wykonawcą w imieniu na rzecz której działają: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Umowa jest wynikiem przeprowadzonego postępowania o zamówienie publiczne w trybie przetargu nieograniczonego zgodnie z postanowieniami ustawy Prawo zamówień publicznych. 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§1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1. Przedmiotem umowy jest  specjalistyczne utrzymywanie czystości  w pomieszczeniach Szpitala przy ul. Piłsudskiego 11 i Przychodni Rejonowej przy ul. Mickiewicza 2 w Hrubieszowie, polegające na myciu, czyszczeniu i dezynfekcji pomieszczeń.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2. Pomieszczenia podzielone zostały na trzy strefy, w których określone zostały zasady sprzątania i dezynfekcji powierzchni szczegółowo opisane w Załączniku nr 1 do niniejszej umowy.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3. Usługi czystościowe odbywać się będą w zakresie określonym w załączniku Nr 1 do niniejszej umowy zgodnie z harmonogramem czystości. 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4. Wykonywanie usług czystościowych odbywać się będzie we wszystkie dni tygodnia. 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5. Wykonywanie czynności utrzymania czystości nie może dezorganizować pracy personelu w danych pomieszczeniach oraz nie powinno być niedogodne dla pacjentów.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6. Wykonawca zaopatruje pojemniki na odpady w worki foliowe, zgodnie z kodem kolorów przyjętym u Zamawiającego.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7. Wykonawca zapewnia: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- transport odpadów skażonych do magazynu składu odpadów medycznych,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- transport odpadów komunalnych do kontenerów. 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8. Wykonawca ma obowiązek ponoszenia kosztów zakupu sprzętu, środków czystościowych.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9. Dezynfekcja i sprzątanie pomieszczeń powinno odbywać się zgodnie z zasadami higieny, określonymi przez wytyczne PZH, Państwowej Inspekcji Sanitarnej i procedurami  higienicznymi Zamawiającego.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10. Przedmiot zamówienia będzie wykonywany sprzętem, preparatami dezynfekcyjnymi (wskazane przez Zamawiającego) i środkami czystości Wykonawcy.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11. Stosowanie preparatów dezynfekcyjnych powinno być zgodne z wymogami PZH i uzgodnione z Zespołem Zapobiegania i Zwalczania Zakażeń Szpitalnych.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§2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 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lastRenderedPageBreak/>
        <w:t>Wykonawca ma obowiązek: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- wyposażenia zatrudnianych pracowników w jednolite ubrania firmowe z widocznymi emblematami identyfikacyjnymi. Pracownicy Wykonawcy mają obowiązek zachowania schludnego wyglądu osobistego oraz posiadania aktualnych książeczek zdrowia,</w:t>
      </w:r>
    </w:p>
    <w:p w:rsidR="00D25670" w:rsidRPr="00136E3A" w:rsidRDefault="00D25670" w:rsidP="00D256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przeszkolenia zatrudnianych  pracowników w zakresie BHP oraz ochrony przeciwpożarowej..</w:t>
      </w:r>
    </w:p>
    <w:p w:rsidR="00D25670" w:rsidRPr="00136E3A" w:rsidRDefault="00D25670" w:rsidP="00D256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- dostarczenia do siedziby zamawiającego w dniu zawarcia umowy wszystkich niezbędnych urządzeń i akcesoriów o których mowa w pkt. SIWZ -</w:t>
      </w:r>
      <w:r w:rsidRPr="00136E3A">
        <w:rPr>
          <w:rFonts w:ascii="Times New Roman" w:eastAsia="Times New Roman" w:hAnsi="Times New Roman"/>
          <w:szCs w:val="20"/>
          <w:lang w:eastAsia="pl-PL"/>
        </w:rPr>
        <w:t>Ad. 3 „Wykaz sprzętu wymaganego do wykonania usługi”</w:t>
      </w:r>
    </w:p>
    <w:p w:rsidR="00D25670" w:rsidRPr="00136E3A" w:rsidRDefault="00D25670" w:rsidP="00D2567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§3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Za świadczenie usług w zakresie wykonywania prac porządkowo - czystościowych w budynku Szpitala i Przychodni Rejonowej Zamawiający zapłaci cenę za sprzątanie (miesięcznie) kwotę netto ………zł.  kwotę brutto ……………zł,( słownie: …………………..zł). </w:t>
      </w:r>
      <w:r>
        <w:rPr>
          <w:rFonts w:ascii="Times New Roman" w:eastAsia="Times New Roman" w:hAnsi="Times New Roman"/>
          <w:szCs w:val="20"/>
          <w:lang w:eastAsia="pl-PL"/>
        </w:rPr>
        <w:t>Za okres trzech miesięcy</w:t>
      </w:r>
      <w:r w:rsidRPr="00136E3A">
        <w:rPr>
          <w:rFonts w:ascii="Times New Roman" w:eastAsia="Times New Roman" w:hAnsi="Times New Roman"/>
          <w:szCs w:val="20"/>
          <w:lang w:eastAsia="pl-PL"/>
        </w:rPr>
        <w:t xml:space="preserve"> - kwotę netto ……..zł.  kwotę brutto ………zł. (słownie: ………………. zł).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Cena sprzątania 1 m2 netto ……. zł. brutto wynosi: ……zł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2. Płatność za wykonane usługi Zamawiający będzi</w:t>
      </w:r>
      <w:r>
        <w:rPr>
          <w:rFonts w:ascii="Times New Roman" w:eastAsia="Times New Roman" w:hAnsi="Times New Roman"/>
          <w:szCs w:val="20"/>
          <w:lang w:eastAsia="pl-PL"/>
        </w:rPr>
        <w:t>e regulował przelewem w ciągu …</w:t>
      </w:r>
      <w:r w:rsidRPr="00136E3A">
        <w:rPr>
          <w:rFonts w:ascii="Times New Roman" w:eastAsia="Times New Roman" w:hAnsi="Times New Roman"/>
          <w:szCs w:val="20"/>
          <w:lang w:eastAsia="pl-PL"/>
        </w:rPr>
        <w:t xml:space="preserve"> dni od daty otrzymania faktury VAT z konta Zamawiającego na konto Wykonawcy: o numerze…………………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 3. Jako zapłatę przyjmuje się datę złożenia w Banku, przez Zamawiającego „polecenia przelewu” </w:t>
      </w:r>
    </w:p>
    <w:p w:rsidR="00D25670" w:rsidRPr="00136E3A" w:rsidRDefault="00D25670" w:rsidP="00D25670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§4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1. Wykonawca ponosi pełną odpowiedzialność za ewentualne szkody i zaniedbania powstałe w wyniku działania bądź zaniechania osób, którym powierzył wykonanie czynności zleconych przez Zamawiającego, w tym sankcje nałożone na Zamawiającego przez inspekcje sanitarne i inne właściwe organy. Wykonawca zobowiązuje się pokryć wszelkie straty poniesione przez Zamawiającego, które wynikną z niewykonania lub niewłaściwego wykonania postanowień umowy.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2. Zamawiający zastrzega sobie na żądanie prawo wglądu do dokumentacji dotyczącej wykonywanych usług, do przeprowadzania kontroli w zakresie stosowanych przez Wykonawcę w procesie świadczenia usług czystościowych sprzętu oraz środków czystościowych . </w:t>
      </w:r>
    </w:p>
    <w:p w:rsidR="00D25670" w:rsidRPr="00136E3A" w:rsidRDefault="00D25670" w:rsidP="00D2567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§5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numPr>
          <w:ilvl w:val="3"/>
          <w:numId w:val="1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Strony postanawiają, że wiążącą formą odszkodowania będą kary umowne:</w:t>
      </w:r>
    </w:p>
    <w:p w:rsidR="00D25670" w:rsidRPr="00136E3A" w:rsidRDefault="00D25670" w:rsidP="00D256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Wykonawca zapłaci Zamawiającemu karę umowną za nienależyte lub niewykonanie usług czystościowych wskazanych w harmonogramie, stwierdzonych protokołem, w wysokości 0,5% wartości miesięcznego wynagrodzenia brutto za każdy dzień ich nienależytego wykonania .</w:t>
      </w:r>
    </w:p>
    <w:p w:rsidR="00D25670" w:rsidRPr="00136E3A" w:rsidRDefault="00D25670" w:rsidP="00D256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W przypadku kilkakrotnie stwierdzonych naruszeń istotnych postanowień umowy, Zamawiający zastrzega sobie prawo do natychmiastowego rozwiązania umowy z winy Wykonawcy i obciążenia go karą umowną w wysokości 5% umownego rocznego wynagrodzenia brutto, o którym mowa w §3 ust. 1 umowy,</w:t>
      </w:r>
    </w:p>
    <w:p w:rsidR="00D25670" w:rsidRDefault="00D25670" w:rsidP="00D256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W przypadku co najmniej trzykrotnego w jednym miesiącu stwierdzenia przez Zamawiającego niewykonania przez Wykonawcę powierzonych zadań, bądź nienależytego ich wykonania, Zamawiający ma prawo obciążenia Wykonawcy karą umowną w wysokości 10% ceny łącznej brutto określonej w §3 ust. 1 umowy.</w:t>
      </w:r>
    </w:p>
    <w:p w:rsidR="00D25670" w:rsidRPr="00136E3A" w:rsidRDefault="00D25670" w:rsidP="00D256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Strona odstępująca od umowy bez winy drugiej strony lub winna odstąpienia od umowy</w:t>
      </w:r>
      <w:r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136E3A">
        <w:rPr>
          <w:rFonts w:ascii="Times New Roman" w:eastAsia="Times New Roman" w:hAnsi="Times New Roman"/>
          <w:szCs w:val="20"/>
          <w:lang w:eastAsia="pl-PL"/>
        </w:rPr>
        <w:t xml:space="preserve">zobowiązana jest do </w:t>
      </w:r>
      <w:r>
        <w:rPr>
          <w:rFonts w:ascii="Times New Roman" w:eastAsia="Times New Roman" w:hAnsi="Times New Roman"/>
          <w:szCs w:val="20"/>
          <w:lang w:eastAsia="pl-PL"/>
        </w:rPr>
        <w:t xml:space="preserve">zapłaty kary umownej </w:t>
      </w:r>
      <w:r w:rsidRPr="00136E3A">
        <w:rPr>
          <w:rFonts w:ascii="Times New Roman" w:eastAsia="Times New Roman" w:hAnsi="Times New Roman"/>
          <w:szCs w:val="20"/>
          <w:lang w:eastAsia="pl-PL"/>
        </w:rPr>
        <w:t xml:space="preserve"> w wysokości miesięcznego wynagrodzenia brutto określonego w §3 ust. 1 umowy,</w:t>
      </w:r>
    </w:p>
    <w:p w:rsidR="00D25670" w:rsidRPr="00136E3A" w:rsidRDefault="00D25670" w:rsidP="00D25670">
      <w:pPr>
        <w:numPr>
          <w:ilvl w:val="3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 Nie dotyczy to sytuacji określonej w art.145 ustawy Prawo zamówień publicznych.</w:t>
      </w:r>
    </w:p>
    <w:p w:rsidR="00D25670" w:rsidRPr="00136E3A" w:rsidRDefault="00D25670" w:rsidP="00D25670">
      <w:pPr>
        <w:spacing w:after="0" w:line="240" w:lineRule="auto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§6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Zmiany w treści niniejszej umowy wymagają formy pisemnej pod rygorem nieważności.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§7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Strony zobowiązują się dokonać zmiany wysokości wynagrodzenia należnego Wykonawcy, o którym mowa w par</w:t>
      </w:r>
      <w:r>
        <w:rPr>
          <w:rFonts w:ascii="Times New Roman" w:eastAsia="Times New Roman" w:hAnsi="Times New Roman"/>
          <w:szCs w:val="20"/>
          <w:lang w:eastAsia="pl-PL"/>
        </w:rPr>
        <w:t>3</w:t>
      </w:r>
      <w:r w:rsidRPr="007E3DC6">
        <w:rPr>
          <w:rFonts w:ascii="Times New Roman" w:eastAsia="Times New Roman" w:hAnsi="Times New Roman"/>
          <w:szCs w:val="20"/>
          <w:lang w:eastAsia="pl-PL"/>
        </w:rPr>
        <w:t>. Umowy, w formie pisemnego aneksu, każdorazowo w przypadku wystąpienia jednej  z następujących okoliczności:</w:t>
      </w:r>
    </w:p>
    <w:p w:rsidR="00D25670" w:rsidRPr="007E3DC6" w:rsidRDefault="00D25670" w:rsidP="00D256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 xml:space="preserve">Zmiany stawki podatku </w:t>
      </w:r>
      <w:proofErr w:type="spellStart"/>
      <w:r w:rsidRPr="007E3DC6">
        <w:rPr>
          <w:rFonts w:ascii="Times New Roman" w:eastAsia="Times New Roman" w:hAnsi="Times New Roman"/>
          <w:szCs w:val="20"/>
          <w:lang w:eastAsia="pl-PL"/>
        </w:rPr>
        <w:t>Vat</w:t>
      </w:r>
      <w:proofErr w:type="spellEnd"/>
      <w:r w:rsidRPr="007E3DC6">
        <w:rPr>
          <w:rFonts w:ascii="Times New Roman" w:eastAsia="Times New Roman" w:hAnsi="Times New Roman"/>
          <w:szCs w:val="20"/>
          <w:lang w:eastAsia="pl-PL"/>
        </w:rPr>
        <w:t>,</w:t>
      </w:r>
    </w:p>
    <w:p w:rsidR="00D25670" w:rsidRPr="007E3DC6" w:rsidRDefault="00D25670" w:rsidP="00D256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Zmiany wysokości minimalnego wynagrodzenia  ustalonego na podstawie przepisów o minimalnym wynagrodzeniu za pracę,</w:t>
      </w:r>
    </w:p>
    <w:p w:rsidR="00D25670" w:rsidRPr="007E3DC6" w:rsidRDefault="00D25670" w:rsidP="00D256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Zmiany zasad podlegania ubezpieczeniom społecznym lub ubezpieczeniu zdrowotnemu lub wysokości stawki składki na ubezpieczenia społeczne i zdrowotne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- na zasadach i w sposób określony u st. 2-12, jeżeli zmiany te będą miały wpływ na koszty wykonania Umowy przez Wykonawcę.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2. zmiany wysokości wynagrodzenia  należnego Wykonawcy w przypadku zaistnienia przesłanki, o której mowa  w ust.1pkt 1, będzie się odnosić wyłącznie  do części przedmiotu Umowy zrealizowanej, zgodnie z terminami ustalonymi umową po dniu wejścia w życie przepisów zmieniających stawkę  podatku od towarów i usług oraz wyłącznie  do części  przedmiotu umowy do której  zastosowanie  znajdzie zmiana stawki  podatku od towarów i usług.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3. W przypadku zmiany , o której mowa  w ust.1 pkt1, wartość  wynagrodzenia netto nie zmieni się, a wartość wynagrodzenia brutto zostanie wyliczona  na podstawie nowych przepisów.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4.Zmiana wysokości wynagrodzenia w przypadku zaistnienia przesłanki, o której mowa  w ust.1pkt2 i 3 , będzie obejmować wyłącznie część wynagrodzenia  należnego Wykonawcy, w odniesieniu do której nastąpiła zmiana wysokości kosztów wykonania umowy przez Wykonawcę w związku  z wejściem w życie przepisów odpowiednio zmieniających wysokość minimalnego wynagrodzenia  za pracę lub dokonujących zmian w zakresie  zasad podlegania ubezpieczeniom społecznym lub ubezpieczeniu zdrowotnemu lub w zakresie  wysokości  stawki składki na ubezpieczenie  społeczne lub zdrowotne.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5,.w przypadku zmiany o której mowa  w ust.1 pkt2, , wynagrodzenie Wykonawcy ulegnie zmianie  o kwotę odpowiadająca  wzrostowi kosztu Wykonawcy w związku ze zwiększeniem wysokości wynagrodzenia pracowników świadczących usługi do wysokości aktualnie  obowiązującego minimalnego wynagrodzenia  za pracę , z uwzględnieniem wszystkich obciążeń  publicznoprawnych od kwoty wzrostu minimalnego wynagrodzenia . Kwota odpowiadająca wzrostowi kosztu Wykonawcy będzie odnosić się wyłącznie do części  wynagrodzenia pracowników świadczących Usługi, o których mowa  w zdaniu poprzedzającym, odpowiadającej zakresowi, w jakim wykonują oni prace bezpośrednio związane z realizacją przedmiotu umowy.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6. W przypadku zmiany , o której mowa w ust.1 pkt3 wynagrodzenie Wykonawcy ulegnie zmianie  o kwotę  odpowiadającą zmianie kosztu Wykonawcy ponoszonego w związku z wypłatą  wynagrodzenia pracownikom świadczącym usługi. Kwota odpowiadająca  zmianie  kosztu Wykonawcy będzie odnosić się  wyłącznie do części wynagrodzenia  pracowników świadczących usługi, o których mowa w zdaniu poprzedzającym, odpowiadającej zakresowi, w jakim wykonują oni prace bezpośrednio związane  z realizacja przedmiotu umowy.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7.W celu zawarcia aneksu, o którym mowa  w ust.1, wykonawca  winien wystąpić  z wnioskiem  o dokonanie zmiany wysokości wynagrodzenia  mu należnego wraz z uzasadnieniem zawierającym szczegółowe  wyliczenie  całkowitej kwoty o jaka wynagrodzenie Wykonawcy winno ulec zmianie, oraz wskazaniem daty od której nastąpiła  bądź nastąpi zmiana wysokości kosztów wykonania umowy, uzasadniając zmianę wysokości  wynagrodzenia. Wykonawca jest zobowiązany dołączyć do wniosku dokumenty z których wynikać będzie w jakim zakresie zmiany te maja wpływ  na koszty wykonania umowy w szczególności: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7E3DC6">
        <w:rPr>
          <w:rFonts w:ascii="Times New Roman" w:eastAsia="Times New Roman" w:hAnsi="Times New Roman"/>
          <w:szCs w:val="20"/>
          <w:lang w:eastAsia="pl-PL"/>
        </w:rPr>
        <w:t>1) pisemne zestawienie wynagrodzeń, wraz z kwotami składek uiszczanych do Zakładu Ubezpieczeń społecznych/ Kasy Rolniczego Ubezpieczenia Społecznego w części finansowanej przez Wykonawcę( zarówno po jak i przed zmianą )Pracowników świadczących  bezpośrednie usługi.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§8</w:t>
      </w:r>
    </w:p>
    <w:p w:rsidR="00D25670" w:rsidRPr="007E3DC6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lastRenderedPageBreak/>
        <w:t>W sprawach nieuregulowanych niniejszą umową zastosowanie mają przepisy ustawy Prawo zamówień publicznych i kodeksu cywilnego.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>§</w:t>
      </w:r>
      <w:r>
        <w:rPr>
          <w:rFonts w:ascii="Times New Roman" w:eastAsia="Times New Roman" w:hAnsi="Times New Roman"/>
          <w:b/>
          <w:szCs w:val="20"/>
          <w:lang w:eastAsia="pl-PL"/>
        </w:rPr>
        <w:t>9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1. Umowa </w:t>
      </w:r>
      <w:r w:rsidR="0003193D">
        <w:rPr>
          <w:rFonts w:ascii="Times New Roman" w:eastAsia="Times New Roman" w:hAnsi="Times New Roman"/>
          <w:szCs w:val="20"/>
          <w:lang w:eastAsia="pl-PL"/>
        </w:rPr>
        <w:t>obowiązuje od dnia ..  do dnia…………</w:t>
      </w:r>
      <w:bookmarkStart w:id="0" w:name="_GoBack"/>
      <w:bookmarkEnd w:id="0"/>
      <w:r w:rsidRPr="00136E3A">
        <w:rPr>
          <w:rFonts w:ascii="Times New Roman" w:eastAsia="Times New Roman" w:hAnsi="Times New Roman"/>
          <w:szCs w:val="20"/>
          <w:lang w:eastAsia="pl-PL"/>
        </w:rPr>
        <w:t xml:space="preserve"> r.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 xml:space="preserve">2. Rozwiązanie wcześniejsze umowy może nastąpić w trybie niezwłocznym w przypadku rażącego naruszenia któregokolwiek z  jej postanowień  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FF0000"/>
          <w:szCs w:val="20"/>
          <w:lang w:eastAsia="pl-PL"/>
        </w:rPr>
        <w:t>§ 10</w:t>
      </w:r>
    </w:p>
    <w:p w:rsidR="00D25670" w:rsidRPr="00136E3A" w:rsidRDefault="00D25670" w:rsidP="00D25670">
      <w:pPr>
        <w:spacing w:after="0" w:line="240" w:lineRule="auto"/>
        <w:rPr>
          <w:rFonts w:ascii="Times New Roman" w:eastAsia="Times New Roman" w:hAnsi="Times New Roman"/>
          <w:b/>
          <w:color w:val="FF0000"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color w:val="FF0000"/>
          <w:szCs w:val="20"/>
          <w:lang w:eastAsia="pl-PL"/>
        </w:rPr>
        <w:t>Sprzedający nie może przenieść wierzytelności powstałych w związku z realizacją niniejszej umowy na osoby trzecie bez zgody Kupującego.</w:t>
      </w: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§11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136E3A">
        <w:rPr>
          <w:rFonts w:ascii="Times New Roman" w:eastAsia="Times New Roman" w:hAnsi="Times New Roman"/>
          <w:szCs w:val="20"/>
          <w:lang w:eastAsia="pl-PL"/>
        </w:rPr>
        <w:t>Umowę sporządzono w dwóch  jednobrzmiących egzemplarzach po jednym dla każdej ze stron.</w:t>
      </w: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25670" w:rsidRPr="00136E3A" w:rsidRDefault="00D25670" w:rsidP="00D256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Cs w:val="20"/>
          <w:lang w:eastAsia="pl-PL"/>
        </w:rPr>
      </w:pPr>
    </w:p>
    <w:p w:rsidR="00D25670" w:rsidRPr="00136E3A" w:rsidRDefault="00D25670" w:rsidP="00D2567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szCs w:val="20"/>
          <w:lang w:eastAsia="pl-PL"/>
        </w:rPr>
      </w:pPr>
      <w:r w:rsidRPr="00136E3A">
        <w:rPr>
          <w:rFonts w:ascii="Times New Roman" w:eastAsia="Times New Roman" w:hAnsi="Times New Roman"/>
          <w:b/>
          <w:szCs w:val="20"/>
          <w:lang w:eastAsia="pl-PL"/>
        </w:rPr>
        <w:t xml:space="preserve">WYKONAWCA                                                            ZAMAWIAJĄCY                                                                    </w:t>
      </w:r>
    </w:p>
    <w:p w:rsidR="00D25670" w:rsidRPr="00136E3A" w:rsidRDefault="00D25670" w:rsidP="00D25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25670" w:rsidRPr="00136E3A" w:rsidRDefault="00D25670" w:rsidP="00D25670"/>
    <w:p w:rsidR="00D25670" w:rsidRPr="00136E3A" w:rsidRDefault="00D25670" w:rsidP="00D25670"/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25670" w:rsidRDefault="00D25670" w:rsidP="00D2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sectPr w:rsidR="00D2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2EE"/>
    <w:multiLevelType w:val="singleLevel"/>
    <w:tmpl w:val="6E1CB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B2610F"/>
    <w:multiLevelType w:val="multilevel"/>
    <w:tmpl w:val="2354C0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B0737"/>
    <w:multiLevelType w:val="singleLevel"/>
    <w:tmpl w:val="EC564B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799E7F2B"/>
    <w:multiLevelType w:val="hybridMultilevel"/>
    <w:tmpl w:val="18EEE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46"/>
    <w:rsid w:val="0003193D"/>
    <w:rsid w:val="00061B4B"/>
    <w:rsid w:val="00101C46"/>
    <w:rsid w:val="00666EDF"/>
    <w:rsid w:val="007809D5"/>
    <w:rsid w:val="00D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2018-09-25T10:01:00Z</cp:lastPrinted>
  <dcterms:created xsi:type="dcterms:W3CDTF">2018-09-25T10:01:00Z</dcterms:created>
  <dcterms:modified xsi:type="dcterms:W3CDTF">2018-09-25T10:01:00Z</dcterms:modified>
</cp:coreProperties>
</file>