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7" w:rsidRDefault="00D84B9D" w:rsidP="00E33DD7">
      <w:pPr>
        <w:jc w:val="right"/>
      </w:pPr>
      <w:r>
        <w:t>Hrubieszów, dnia 1.07.</w:t>
      </w:r>
      <w:bookmarkStart w:id="0" w:name="_GoBack"/>
      <w:bookmarkEnd w:id="0"/>
      <w:r w:rsidR="00E33DD7">
        <w:t>2019r</w:t>
      </w:r>
    </w:p>
    <w:p w:rsidR="00E33DD7" w:rsidRDefault="00E33DD7" w:rsidP="00E33DD7">
      <w:pPr>
        <w:jc w:val="center"/>
      </w:pPr>
      <w:r>
        <w:t>Do wszystkich zainteresowanych</w:t>
      </w:r>
    </w:p>
    <w:p w:rsidR="00E33DD7" w:rsidRDefault="00E33DD7" w:rsidP="00E33DD7">
      <w:pPr>
        <w:jc w:val="right"/>
      </w:pPr>
    </w:p>
    <w:p w:rsidR="00E33DD7" w:rsidRDefault="00E33DD7" w:rsidP="00E33DD7">
      <w:pPr>
        <w:jc w:val="center"/>
      </w:pP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w Hrubieszowie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22-500 Hrubieszów</w:t>
      </w:r>
    </w:p>
    <w:p w:rsidR="00E33DD7" w:rsidRDefault="00E33DD7" w:rsidP="00E33DD7">
      <w:pPr>
        <w:spacing w:after="0"/>
        <w:rPr>
          <w:b/>
        </w:rPr>
      </w:pPr>
      <w:r>
        <w:rPr>
          <w:b/>
        </w:rPr>
        <w:t>Ul. Piłsudskiego 11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NIP 919 15 17 717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>Tel 84 5353 207</w:t>
      </w:r>
    </w:p>
    <w:p w:rsidR="00E33DD7" w:rsidRDefault="00E33DD7" w:rsidP="00E33DD7">
      <w:pPr>
        <w:spacing w:after="0"/>
        <w:rPr>
          <w:b/>
          <w:lang w:val="en-US"/>
        </w:rPr>
      </w:pPr>
      <w:r>
        <w:rPr>
          <w:b/>
          <w:lang w:val="en-US"/>
        </w:rPr>
        <w:t xml:space="preserve">e mail : </w:t>
      </w:r>
      <w:hyperlink r:id="rId6" w:history="1">
        <w:r w:rsidRPr="007C37D0">
          <w:rPr>
            <w:rStyle w:val="Hipercze"/>
            <w:b/>
            <w:lang w:val="en-US"/>
          </w:rPr>
          <w:t>zaopatrzenie@spzozhrubieszow.pl</w:t>
        </w:r>
      </w:hyperlink>
    </w:p>
    <w:p w:rsidR="00E33DD7" w:rsidRDefault="00E33DD7" w:rsidP="00E33DD7">
      <w:pPr>
        <w:rPr>
          <w:lang w:val="en-US"/>
        </w:rPr>
      </w:pPr>
    </w:p>
    <w:p w:rsidR="00E33DD7" w:rsidRDefault="00E33DD7" w:rsidP="00E33DD7">
      <w:pPr>
        <w:rPr>
          <w:lang w:val="en-US"/>
        </w:rPr>
      </w:pPr>
      <w:proofErr w:type="spellStart"/>
      <w:r>
        <w:rPr>
          <w:lang w:val="en-US"/>
        </w:rPr>
        <w:t>Zapytanie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ofertowe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Aparat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magnetronik</w:t>
      </w:r>
      <w:proofErr w:type="spellEnd"/>
      <w:r>
        <w:rPr>
          <w:lang w:val="en-US"/>
        </w:rPr>
        <w:t xml:space="preserve"> MF 10</w:t>
      </w:r>
    </w:p>
    <w:p w:rsidR="00E33DD7" w:rsidRDefault="00E33DD7" w:rsidP="00E33DD7">
      <w:pPr>
        <w:spacing w:before="100" w:beforeAutospacing="1" w:after="100" w:afterAutospacing="1"/>
        <w:jc w:val="both"/>
        <w:outlineLvl w:val="1"/>
      </w:pPr>
      <w:r>
        <w:t>Do treści  niniejszego zapytania ofertowego wpłynęło pytanie :</w:t>
      </w:r>
    </w:p>
    <w:p w:rsidR="00D84B9D" w:rsidRDefault="00A37FE8" w:rsidP="00D84B9D">
      <w:pPr>
        <w:tabs>
          <w:tab w:val="left" w:pos="600"/>
          <w:tab w:val="center" w:pos="4736"/>
        </w:tabs>
        <w:ind w:left="66"/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</w:pPr>
      <w:r>
        <w:rPr>
          <w:rFonts w:ascii="Arial" w:hAnsi="Arial" w:cs="Arial"/>
          <w:sz w:val="21"/>
          <w:szCs w:val="21"/>
        </w:rPr>
        <w:t>1</w:t>
      </w:r>
      <w:r w:rsidR="00D84B9D">
        <w:rPr>
          <w:rFonts w:ascii="Times New Roman" w:hAnsi="Times New Roman"/>
          <w:color w:val="000000" w:themeColor="text1"/>
          <w:sz w:val="24"/>
          <w:szCs w:val="24"/>
          <w:shd w:val="clear" w:color="auto" w:fill="FBFBFB"/>
        </w:rPr>
        <w:t>Czy Zamawiający dopuści aparat do magnetoterapii o poniższej specyfikacji:</w:t>
      </w:r>
    </w:p>
    <w:p w:rsidR="00D84B9D" w:rsidRDefault="00D84B9D" w:rsidP="00D84B9D">
      <w:pPr>
        <w:tabs>
          <w:tab w:val="left" w:pos="600"/>
          <w:tab w:val="center" w:pos="4736"/>
        </w:tabs>
        <w:ind w:left="66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Dwukanałowy  aparat służący do wykonywania zabiegów magnetoterapii. Kanały są całkowicie niezależne, mogą generować różne pola w tym samym czasie.</w:t>
      </w:r>
    </w:p>
    <w:p w:rsidR="00D84B9D" w:rsidRDefault="00D84B9D" w:rsidP="00D84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Aparat do magnetoterapii z cewką </w:t>
      </w:r>
      <w:r>
        <w:rPr>
          <w:rFonts w:ascii="Times New Roman" w:hAnsi="Times New Roman"/>
          <w:sz w:val="24"/>
          <w:szCs w:val="24"/>
          <w:lang w:eastAsia="pl-PL"/>
        </w:rPr>
        <w:t>CSL60 + CSL35 + leżanka niebieska</w:t>
      </w:r>
    </w:p>
    <w:p w:rsidR="00D84B9D" w:rsidRDefault="00D84B9D" w:rsidP="00D84B9D">
      <w:pPr>
        <w:tabs>
          <w:tab w:val="left" w:pos="600"/>
          <w:tab w:val="center" w:pos="4736"/>
        </w:tabs>
        <w:ind w:left="66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pl-PL"/>
        </w:rPr>
        <w:t>wraz z półką pod aparat</w:t>
      </w:r>
    </w:p>
    <w:p w:rsidR="00D84B9D" w:rsidRDefault="00D84B9D" w:rsidP="00E33DD7">
      <w:pPr>
        <w:spacing w:before="100" w:beforeAutospacing="1" w:after="100" w:afterAutospacing="1"/>
        <w:jc w:val="both"/>
        <w:outlineLvl w:val="1"/>
        <w:rPr>
          <w:rFonts w:ascii="Arial" w:hAnsi="Arial" w:cs="Arial"/>
          <w:sz w:val="21"/>
          <w:szCs w:val="21"/>
        </w:rPr>
      </w:pPr>
    </w:p>
    <w:p w:rsidR="00E33DD7" w:rsidRPr="00E33DD7" w:rsidRDefault="00E33DD7" w:rsidP="00E33DD7">
      <w:pPr>
        <w:spacing w:before="100" w:beforeAutospacing="1" w:after="100" w:afterAutospacing="1"/>
        <w:jc w:val="both"/>
        <w:outlineLvl w:val="1"/>
        <w:rPr>
          <w:rFonts w:eastAsia="Times New Roman"/>
          <w:kern w:val="2"/>
          <w:lang w:eastAsia="zh-CN"/>
        </w:rPr>
      </w:pP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Odpowiedź.</w:t>
      </w:r>
      <w:r w:rsidR="00A37FE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:</w:t>
      </w:r>
      <w:r w:rsidRPr="00E33DD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E5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informuje </w:t>
      </w:r>
      <w:r w:rsidR="00D84B9D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dopuszcza innych typów aparatów do magnetoterapii</w:t>
      </w:r>
    </w:p>
    <w:p w:rsidR="00E33DD7" w:rsidRDefault="00E33DD7" w:rsidP="00E33DD7">
      <w:pPr>
        <w:pStyle w:val="Akapitzlist"/>
        <w:spacing w:before="100" w:beforeAutospacing="1" w:after="100" w:afterAutospacing="1"/>
        <w:jc w:val="both"/>
        <w:outlineLvl w:val="1"/>
        <w:rPr>
          <w:rFonts w:eastAsia="Times New Roman"/>
          <w:color w:val="FF0000"/>
          <w:kern w:val="2"/>
          <w:lang w:eastAsia="zh-CN"/>
        </w:rPr>
      </w:pPr>
    </w:p>
    <w:p w:rsidR="00E33DD7" w:rsidRDefault="00E33DD7" w:rsidP="00E33DD7">
      <w:pPr>
        <w:jc w:val="center"/>
      </w:pPr>
    </w:p>
    <w:p w:rsidR="002B48A8" w:rsidRDefault="002B48A8"/>
    <w:sectPr w:rsidR="002B4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3575D"/>
    <w:multiLevelType w:val="hybridMultilevel"/>
    <w:tmpl w:val="95ECF0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729"/>
    <w:rsid w:val="001E5A68"/>
    <w:rsid w:val="002B48A8"/>
    <w:rsid w:val="00363056"/>
    <w:rsid w:val="00A00C35"/>
    <w:rsid w:val="00A33729"/>
    <w:rsid w:val="00A37FE8"/>
    <w:rsid w:val="00A57271"/>
    <w:rsid w:val="00D84B9D"/>
    <w:rsid w:val="00E3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3D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3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2019-07-01T11:04:00Z</dcterms:created>
  <dcterms:modified xsi:type="dcterms:W3CDTF">2019-07-01T11:04:00Z</dcterms:modified>
</cp:coreProperties>
</file>