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4A2A43" w:rsidRDefault="00007658" w:rsidP="00A61E01">
            <w:r>
              <w:t>Tusz EOSON PP-100</w:t>
            </w:r>
            <w:r w:rsidR="00007FCE">
              <w:t>*</w:t>
            </w:r>
            <w:r>
              <w:t xml:space="preserve"> kartridż z atramentem</w:t>
            </w:r>
          </w:p>
        </w:tc>
        <w:tc>
          <w:tcPr>
            <w:tcW w:w="618" w:type="dxa"/>
          </w:tcPr>
          <w:p w:rsidR="004A2A43" w:rsidRDefault="009A0298" w:rsidP="004A2A43">
            <w:r>
              <w:t>1</w:t>
            </w:r>
            <w:r w:rsidR="00007658">
              <w:t>7</w:t>
            </w:r>
          </w:p>
        </w:tc>
        <w:tc>
          <w:tcPr>
            <w:tcW w:w="559" w:type="dxa"/>
          </w:tcPr>
          <w:p w:rsidR="004A2A43" w:rsidRDefault="008A4077" w:rsidP="004A2A43">
            <w:r>
              <w:t>szt.</w:t>
            </w:r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007658" w:rsidTr="004A2A43">
        <w:tc>
          <w:tcPr>
            <w:tcW w:w="532" w:type="dxa"/>
          </w:tcPr>
          <w:p w:rsidR="00007658" w:rsidRDefault="00007658" w:rsidP="004A2A43">
            <w:r>
              <w:t>2.</w:t>
            </w:r>
          </w:p>
        </w:tc>
        <w:tc>
          <w:tcPr>
            <w:tcW w:w="2055" w:type="dxa"/>
          </w:tcPr>
          <w:p w:rsidR="00007658" w:rsidRDefault="00007658" w:rsidP="00A61E01">
            <w:r>
              <w:t>Tusz HP 337</w:t>
            </w:r>
            <w:r w:rsidR="00007FCE">
              <w:t>*</w:t>
            </w:r>
          </w:p>
        </w:tc>
        <w:tc>
          <w:tcPr>
            <w:tcW w:w="618" w:type="dxa"/>
          </w:tcPr>
          <w:p w:rsidR="00007658" w:rsidRDefault="00007658" w:rsidP="004A2A43">
            <w:r>
              <w:t>44</w:t>
            </w:r>
          </w:p>
        </w:tc>
        <w:tc>
          <w:tcPr>
            <w:tcW w:w="559" w:type="dxa"/>
          </w:tcPr>
          <w:p w:rsidR="00007658" w:rsidRDefault="008A4077" w:rsidP="004A2A43">
            <w:r>
              <w:t>szt.</w:t>
            </w:r>
          </w:p>
        </w:tc>
        <w:tc>
          <w:tcPr>
            <w:tcW w:w="1416" w:type="dxa"/>
          </w:tcPr>
          <w:p w:rsidR="00007658" w:rsidRDefault="00007658" w:rsidP="004A2A43"/>
        </w:tc>
        <w:tc>
          <w:tcPr>
            <w:tcW w:w="859" w:type="dxa"/>
          </w:tcPr>
          <w:p w:rsidR="00007658" w:rsidRDefault="00007658" w:rsidP="004A2A43"/>
        </w:tc>
        <w:tc>
          <w:tcPr>
            <w:tcW w:w="769" w:type="dxa"/>
          </w:tcPr>
          <w:p w:rsidR="00007658" w:rsidRDefault="00007658" w:rsidP="004A2A43"/>
        </w:tc>
        <w:tc>
          <w:tcPr>
            <w:tcW w:w="1097" w:type="dxa"/>
          </w:tcPr>
          <w:p w:rsidR="00007658" w:rsidRDefault="00007658" w:rsidP="004A2A43"/>
        </w:tc>
        <w:tc>
          <w:tcPr>
            <w:tcW w:w="1383" w:type="dxa"/>
          </w:tcPr>
          <w:p w:rsidR="00007658" w:rsidRDefault="00007658" w:rsidP="004A2A43"/>
        </w:tc>
      </w:tr>
      <w:tr w:rsidR="00794F86" w:rsidTr="004A2A43">
        <w:tc>
          <w:tcPr>
            <w:tcW w:w="532" w:type="dxa"/>
          </w:tcPr>
          <w:p w:rsidR="00794F86" w:rsidRDefault="00007658" w:rsidP="004A2A43">
            <w:r>
              <w:t>3</w:t>
            </w:r>
            <w:r w:rsidR="00794F86">
              <w:t>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  <w:bookmarkStart w:id="0" w:name="_GoBack"/>
      <w:bookmarkEnd w:id="0"/>
    </w:p>
    <w:p w:rsidR="00794F86" w:rsidRDefault="00794F86"/>
    <w:p w:rsidR="00007658" w:rsidRDefault="00034379">
      <w:r>
        <w:t>Tusze  winny być produktem oryginalnym  tzn.</w:t>
      </w:r>
    </w:p>
    <w:p w:rsidR="00034379" w:rsidRDefault="00034379">
      <w:r>
        <w:t>Nie będącymi  zamiennikami, produktami modyfikowanymi lub mającymi charakter naśladowczy  (tzw. podróbki )</w:t>
      </w:r>
    </w:p>
    <w:p w:rsidR="00007658" w:rsidRDefault="00007658"/>
    <w:sectPr w:rsidR="000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48" w:rsidRDefault="003E6D48" w:rsidP="004A2A43">
      <w:pPr>
        <w:spacing w:after="0" w:line="240" w:lineRule="auto"/>
      </w:pPr>
      <w:r>
        <w:separator/>
      </w:r>
    </w:p>
  </w:endnote>
  <w:endnote w:type="continuationSeparator" w:id="0">
    <w:p w:rsidR="003E6D48" w:rsidRDefault="003E6D48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48" w:rsidRDefault="003E6D48" w:rsidP="004A2A43">
      <w:pPr>
        <w:spacing w:after="0" w:line="240" w:lineRule="auto"/>
      </w:pPr>
      <w:r>
        <w:separator/>
      </w:r>
    </w:p>
  </w:footnote>
  <w:footnote w:type="continuationSeparator" w:id="0">
    <w:p w:rsidR="003E6D48" w:rsidRDefault="003E6D48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07658"/>
    <w:rsid w:val="00007FCE"/>
    <w:rsid w:val="00034379"/>
    <w:rsid w:val="001840D1"/>
    <w:rsid w:val="00290D92"/>
    <w:rsid w:val="003E6D48"/>
    <w:rsid w:val="00416857"/>
    <w:rsid w:val="00477F60"/>
    <w:rsid w:val="004A2A43"/>
    <w:rsid w:val="00505212"/>
    <w:rsid w:val="00542851"/>
    <w:rsid w:val="005F2F87"/>
    <w:rsid w:val="006C2D50"/>
    <w:rsid w:val="00752D2B"/>
    <w:rsid w:val="007602C2"/>
    <w:rsid w:val="00794F86"/>
    <w:rsid w:val="008A4077"/>
    <w:rsid w:val="008D5F81"/>
    <w:rsid w:val="009222CB"/>
    <w:rsid w:val="0097537C"/>
    <w:rsid w:val="009A0298"/>
    <w:rsid w:val="009A1845"/>
    <w:rsid w:val="00A049FF"/>
    <w:rsid w:val="00A24E92"/>
    <w:rsid w:val="00A61E01"/>
    <w:rsid w:val="00A650A9"/>
    <w:rsid w:val="00AE10FA"/>
    <w:rsid w:val="00C06A30"/>
    <w:rsid w:val="00DE7757"/>
    <w:rsid w:val="00E07F2B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22</cp:revision>
  <dcterms:created xsi:type="dcterms:W3CDTF">2018-02-20T12:59:00Z</dcterms:created>
  <dcterms:modified xsi:type="dcterms:W3CDTF">2019-09-11T12:08:00Z</dcterms:modified>
</cp:coreProperties>
</file>